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4F" w:rsidRPr="00AA784F" w:rsidRDefault="000A3DAD" w:rsidP="00AA784F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Arial"/>
          <w:sz w:val="48"/>
          <w:szCs w:val="48"/>
        </w:rPr>
      </w:pPr>
      <w:r w:rsidRPr="00AA784F">
        <w:rPr>
          <w:rFonts w:asciiTheme="majorHAnsi" w:hAnsiTheme="majorHAnsi"/>
          <w:bCs/>
          <w:sz w:val="48"/>
          <w:szCs w:val="48"/>
        </w:rPr>
        <w:t>If a man does not</w:t>
      </w:r>
      <w:r w:rsidR="00AA784F" w:rsidRPr="00AA784F">
        <w:rPr>
          <w:rFonts w:asciiTheme="majorHAnsi" w:hAnsiTheme="majorHAnsi"/>
          <w:bCs/>
          <w:sz w:val="48"/>
          <w:szCs w:val="48"/>
        </w:rPr>
        <w:t xml:space="preserve"> keep pace with his companions, </w:t>
      </w:r>
      <w:r w:rsidRPr="00AA784F">
        <w:rPr>
          <w:rFonts w:asciiTheme="majorHAnsi" w:hAnsiTheme="majorHAnsi"/>
          <w:bCs/>
          <w:sz w:val="48"/>
          <w:szCs w:val="48"/>
        </w:rPr>
        <w:t>perhaps it is because he hears a different drummer.</w:t>
      </w:r>
      <w:r w:rsidR="00AA784F" w:rsidRPr="00AA784F">
        <w:rPr>
          <w:rFonts w:asciiTheme="majorHAnsi" w:hAnsiTheme="majorHAnsi"/>
          <w:bCs/>
          <w:sz w:val="48"/>
          <w:szCs w:val="48"/>
        </w:rPr>
        <w:t xml:space="preserve">  </w:t>
      </w:r>
      <w:r w:rsidR="00AA784F" w:rsidRPr="000A3DAD">
        <w:rPr>
          <w:rFonts w:asciiTheme="majorHAnsi" w:eastAsia="Times New Roman" w:hAnsiTheme="majorHAnsi" w:cs="Arial"/>
          <w:sz w:val="48"/>
          <w:szCs w:val="48"/>
        </w:rPr>
        <w:t>Let him step to the music which he hears, however measured or far away.</w:t>
      </w: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"Conclusion" to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t>Simplicity, simplicity, simplicity!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chapter "Where I Lived and What I Lived For" in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t>To be awake is to be alive.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chapter "Where I Lived and What I Lived For" in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jc w:val="center"/>
        <w:rPr>
          <w:rFonts w:asciiTheme="majorHAnsi" w:hAnsiTheme="majorHAnsi"/>
          <w:bCs/>
          <w:sz w:val="48"/>
          <w:szCs w:val="48"/>
        </w:rPr>
      </w:pPr>
    </w:p>
    <w:p w:rsidR="00AA784F" w:rsidRPr="00AA784F" w:rsidRDefault="00AA784F" w:rsidP="00AA784F">
      <w:pPr>
        <w:jc w:val="center"/>
        <w:rPr>
          <w:rFonts w:asciiTheme="majorHAnsi" w:hAnsiTheme="majorHAnsi"/>
          <w:bCs/>
          <w:sz w:val="48"/>
          <w:szCs w:val="48"/>
        </w:rPr>
      </w:pPr>
    </w:p>
    <w:p w:rsidR="00AA784F" w:rsidRPr="00AA784F" w:rsidRDefault="00AA784F" w:rsidP="00AA784F">
      <w:pPr>
        <w:jc w:val="center"/>
        <w:rPr>
          <w:rFonts w:asciiTheme="majorHAnsi" w:hAnsiTheme="majorHAnsi"/>
          <w:bCs/>
          <w:sz w:val="48"/>
          <w:szCs w:val="48"/>
        </w:rPr>
      </w:pPr>
    </w:p>
    <w:p w:rsidR="00905155" w:rsidRPr="00AA784F" w:rsidRDefault="000A3DAD" w:rsidP="00AA784F">
      <w:pPr>
        <w:jc w:val="center"/>
        <w:rPr>
          <w:rFonts w:asciiTheme="majorHAnsi" w:hAnsiTheme="majorHAnsi"/>
          <w:iCs/>
          <w:sz w:val="48"/>
          <w:szCs w:val="48"/>
        </w:rPr>
      </w:pPr>
      <w:r w:rsidRPr="00AA784F">
        <w:rPr>
          <w:rFonts w:asciiTheme="majorHAnsi" w:hAnsiTheme="majorHAnsi"/>
          <w:bCs/>
          <w:sz w:val="48"/>
          <w:szCs w:val="48"/>
        </w:rPr>
        <w:lastRenderedPageBreak/>
        <w:t>I learned this, at least, by my experiment</w:t>
      </w:r>
      <w:proofErr w:type="gramStart"/>
      <w:r w:rsidRPr="00AA784F">
        <w:rPr>
          <w:rFonts w:asciiTheme="majorHAnsi" w:hAnsiTheme="majorHAnsi"/>
          <w:bCs/>
          <w:sz w:val="48"/>
          <w:szCs w:val="48"/>
        </w:rPr>
        <w:t>;</w:t>
      </w:r>
      <w:proofErr w:type="gramEnd"/>
      <w:r w:rsidRPr="00AA784F">
        <w:rPr>
          <w:rFonts w:asciiTheme="majorHAnsi" w:hAnsiTheme="majorHAnsi"/>
          <w:bCs/>
          <w:sz w:val="48"/>
          <w:szCs w:val="48"/>
        </w:rPr>
        <w:br/>
        <w:t xml:space="preserve">that if one advances confidently </w:t>
      </w:r>
      <w:r w:rsidR="00AA784F" w:rsidRPr="00AA784F">
        <w:rPr>
          <w:rFonts w:asciiTheme="majorHAnsi" w:hAnsiTheme="majorHAnsi"/>
          <w:bCs/>
          <w:sz w:val="48"/>
          <w:szCs w:val="48"/>
        </w:rPr>
        <w:t xml:space="preserve">in the direction of his dreams, </w:t>
      </w:r>
      <w:r w:rsidRPr="00AA784F">
        <w:rPr>
          <w:rFonts w:asciiTheme="majorHAnsi" w:hAnsiTheme="majorHAnsi"/>
          <w:bCs/>
          <w:sz w:val="48"/>
          <w:szCs w:val="48"/>
        </w:rPr>
        <w:t xml:space="preserve">and endeavors to live </w:t>
      </w:r>
      <w:r w:rsidR="00AA784F" w:rsidRPr="00AA784F">
        <w:rPr>
          <w:rFonts w:asciiTheme="majorHAnsi" w:hAnsiTheme="majorHAnsi"/>
          <w:bCs/>
          <w:sz w:val="48"/>
          <w:szCs w:val="48"/>
        </w:rPr>
        <w:t xml:space="preserve">the life which he has imagined, </w:t>
      </w:r>
      <w:r w:rsidRPr="00AA784F">
        <w:rPr>
          <w:rFonts w:asciiTheme="majorHAnsi" w:hAnsiTheme="majorHAnsi"/>
          <w:bCs/>
          <w:sz w:val="48"/>
          <w:szCs w:val="48"/>
        </w:rPr>
        <w:t>he will meet with a success unexpected in common hours.</w:t>
      </w:r>
      <w:r w:rsidRPr="00AA784F">
        <w:rPr>
          <w:rFonts w:asciiTheme="majorHAnsi" w:hAnsiTheme="majorHAnsi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sz w:val="48"/>
          <w:szCs w:val="48"/>
        </w:rPr>
        <w:t xml:space="preserve"> the "Conclusion" to </w:t>
      </w:r>
      <w:r w:rsidRPr="00AA784F">
        <w:rPr>
          <w:rFonts w:asciiTheme="majorHAnsi" w:hAnsiTheme="majorHAnsi"/>
          <w:iCs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t>If you have built castles in the air</w:t>
      </w:r>
      <w:proofErr w:type="gramStart"/>
      <w:r w:rsidRPr="00AA784F">
        <w:rPr>
          <w:rFonts w:asciiTheme="majorHAnsi" w:hAnsiTheme="majorHAnsi"/>
          <w:bCs/>
          <w:color w:val="auto"/>
          <w:sz w:val="48"/>
          <w:szCs w:val="48"/>
        </w:rPr>
        <w:t>,</w:t>
      </w:r>
      <w:proofErr w:type="gramEnd"/>
      <w:r w:rsidRPr="00AA784F">
        <w:rPr>
          <w:rFonts w:asciiTheme="majorHAnsi" w:hAnsiTheme="majorHAnsi"/>
          <w:bCs/>
          <w:color w:val="auto"/>
          <w:sz w:val="48"/>
          <w:szCs w:val="48"/>
        </w:rPr>
        <w:br/>
        <w:t>your work need not be lost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; that is where they should be. 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Now put the foundations under them.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"Conclusion" to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t>I would rather sit on a pum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pkin and have it all to </w:t>
      </w:r>
      <w:proofErr w:type="spellStart"/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>myself</w:t>
      </w:r>
      <w:proofErr w:type="gramStart"/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>,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than</w:t>
      </w:r>
      <w:proofErr w:type="spellEnd"/>
      <w:proofErr w:type="gramEnd"/>
      <w:r w:rsidRPr="00AA784F">
        <w:rPr>
          <w:rFonts w:asciiTheme="majorHAnsi" w:hAnsiTheme="majorHAnsi"/>
          <w:bCs/>
          <w:color w:val="auto"/>
          <w:sz w:val="48"/>
          <w:szCs w:val="48"/>
        </w:rPr>
        <w:t xml:space="preserve"> be crowded on a velvet cushion.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chapter "Economy" in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lastRenderedPageBreak/>
        <w:t>Let us first be as simpl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e and well as Nature ourselves, 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dispel the cl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ouds which hang over our brows, 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and take up a little lif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e into our pores. 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Do not stay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 to be an overseer of the poor, 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but endeavor to become one of the worthies of the world.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chapter "Economy" in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t>However mean your life is, meet it and live it</w:t>
      </w:r>
      <w:proofErr w:type="gramStart"/>
      <w:r w:rsidRPr="00AA784F">
        <w:rPr>
          <w:rFonts w:asciiTheme="majorHAnsi" w:hAnsiTheme="majorHAnsi"/>
          <w:bCs/>
          <w:color w:val="auto"/>
          <w:sz w:val="48"/>
          <w:szCs w:val="48"/>
        </w:rPr>
        <w:t>;</w:t>
      </w:r>
      <w:proofErr w:type="gramEnd"/>
      <w:r w:rsidRPr="00AA784F">
        <w:rPr>
          <w:rFonts w:asciiTheme="majorHAnsi" w:hAnsiTheme="majorHAnsi"/>
          <w:bCs/>
          <w:color w:val="auto"/>
          <w:sz w:val="48"/>
          <w:szCs w:val="48"/>
        </w:rPr>
        <w:br/>
        <w:t>do not shun it and call it hard names.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"Conclusion" to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NormalWeb"/>
        <w:jc w:val="center"/>
        <w:rPr>
          <w:rFonts w:asciiTheme="majorHAnsi" w:hAnsiTheme="majorHAnsi"/>
          <w:bCs/>
          <w:color w:val="auto"/>
          <w:sz w:val="48"/>
          <w:szCs w:val="48"/>
        </w:rPr>
      </w:pPr>
    </w:p>
    <w:p w:rsidR="000A3DAD" w:rsidRPr="00AA784F" w:rsidRDefault="000A3DAD" w:rsidP="00AA784F">
      <w:pPr>
        <w:pStyle w:val="NormalWeb"/>
        <w:jc w:val="center"/>
        <w:rPr>
          <w:rFonts w:asciiTheme="majorHAnsi" w:hAnsiTheme="majorHAnsi"/>
          <w:color w:val="auto"/>
          <w:sz w:val="48"/>
          <w:szCs w:val="48"/>
        </w:rPr>
      </w:pPr>
      <w:r w:rsidRPr="00AA784F">
        <w:rPr>
          <w:rFonts w:asciiTheme="majorHAnsi" w:hAnsiTheme="majorHAnsi"/>
          <w:bCs/>
          <w:color w:val="auto"/>
          <w:sz w:val="48"/>
          <w:szCs w:val="48"/>
        </w:rPr>
        <w:t>Say what you h</w:t>
      </w:r>
      <w:r w:rsidR="00AA784F" w:rsidRPr="00AA784F">
        <w:rPr>
          <w:rFonts w:asciiTheme="majorHAnsi" w:hAnsiTheme="majorHAnsi"/>
          <w:bCs/>
          <w:color w:val="auto"/>
          <w:sz w:val="48"/>
          <w:szCs w:val="48"/>
        </w:rPr>
        <w:t xml:space="preserve">ave to say, not what you ought.  </w:t>
      </w:r>
      <w:r w:rsidRPr="00AA784F">
        <w:rPr>
          <w:rFonts w:asciiTheme="majorHAnsi" w:hAnsiTheme="majorHAnsi"/>
          <w:bCs/>
          <w:color w:val="auto"/>
          <w:sz w:val="48"/>
          <w:szCs w:val="48"/>
        </w:rPr>
        <w:t>Any truth is better than make-believe.</w:t>
      </w:r>
      <w:r w:rsidRPr="00AA784F">
        <w:rPr>
          <w:rFonts w:asciiTheme="majorHAnsi" w:hAnsiTheme="majorHAnsi"/>
          <w:color w:val="auto"/>
          <w:sz w:val="48"/>
          <w:szCs w:val="48"/>
        </w:rPr>
        <w:br/>
      </w:r>
      <w:proofErr w:type="gramStart"/>
      <w:r w:rsidRPr="00AA784F">
        <w:rPr>
          <w:rFonts w:asciiTheme="majorHAnsi" w:hAnsiTheme="majorHAnsi"/>
          <w:color w:val="auto"/>
          <w:sz w:val="48"/>
          <w:szCs w:val="48"/>
        </w:rPr>
        <w:t>from</w:t>
      </w:r>
      <w:proofErr w:type="gramEnd"/>
      <w:r w:rsidRPr="00AA784F">
        <w:rPr>
          <w:rFonts w:asciiTheme="majorHAnsi" w:hAnsiTheme="majorHAnsi"/>
          <w:color w:val="auto"/>
          <w:sz w:val="48"/>
          <w:szCs w:val="48"/>
        </w:rPr>
        <w:t xml:space="preserve"> the "Conclusion" to </w:t>
      </w:r>
      <w:r w:rsidRPr="00AA784F">
        <w:rPr>
          <w:rFonts w:asciiTheme="majorHAnsi" w:hAnsiTheme="majorHAnsi"/>
          <w:iCs/>
          <w:color w:val="auto"/>
          <w:sz w:val="48"/>
          <w:szCs w:val="48"/>
        </w:rPr>
        <w:t>Walden</w:t>
      </w:r>
    </w:p>
    <w:p w:rsidR="00AA784F" w:rsidRPr="00AA784F" w:rsidRDefault="00AA784F" w:rsidP="00AA784F">
      <w:pPr>
        <w:pStyle w:val="quote"/>
        <w:shd w:val="clear" w:color="auto" w:fill="FFFFFF"/>
        <w:jc w:val="center"/>
        <w:rPr>
          <w:rFonts w:asciiTheme="majorHAnsi" w:hAnsiTheme="majorHAnsi"/>
          <w:i w:val="0"/>
          <w:color w:val="auto"/>
          <w:sz w:val="48"/>
          <w:szCs w:val="48"/>
        </w:rPr>
      </w:pPr>
    </w:p>
    <w:p w:rsidR="000A3DAD" w:rsidRPr="00AA784F" w:rsidRDefault="000A3DAD" w:rsidP="00AA784F">
      <w:pPr>
        <w:pStyle w:val="quote"/>
        <w:shd w:val="clear" w:color="auto" w:fill="FFFFFF"/>
        <w:jc w:val="center"/>
        <w:rPr>
          <w:rFonts w:asciiTheme="majorHAnsi" w:hAnsiTheme="majorHAnsi"/>
          <w:i w:val="0"/>
          <w:color w:val="auto"/>
          <w:sz w:val="48"/>
          <w:szCs w:val="48"/>
        </w:rPr>
      </w:pPr>
      <w:r w:rsidRPr="00AA784F">
        <w:rPr>
          <w:rFonts w:asciiTheme="majorHAnsi" w:hAnsiTheme="majorHAnsi"/>
          <w:i w:val="0"/>
          <w:color w:val="auto"/>
          <w:sz w:val="48"/>
          <w:szCs w:val="48"/>
        </w:rPr>
        <w:t>I HEARTILY ACCEPT the motto, 'That government is best which governs least' (</w:t>
      </w:r>
      <w:r w:rsidRPr="00AA784F">
        <w:rPr>
          <w:rStyle w:val="Strong"/>
          <w:rFonts w:asciiTheme="majorHAnsi" w:hAnsiTheme="majorHAnsi"/>
          <w:i w:val="0"/>
          <w:color w:val="auto"/>
          <w:sz w:val="48"/>
          <w:szCs w:val="48"/>
        </w:rPr>
        <w:t>Thoreau</w:t>
      </w:r>
      <w:r w:rsidRPr="00AA784F">
        <w:rPr>
          <w:rFonts w:asciiTheme="majorHAnsi" w:hAnsiTheme="majorHAnsi"/>
          <w:i w:val="0"/>
          <w:color w:val="auto"/>
          <w:sz w:val="48"/>
          <w:szCs w:val="48"/>
        </w:rPr>
        <w:t>, Civil Disobedience)</w:t>
      </w:r>
    </w:p>
    <w:p w:rsidR="000A3DAD" w:rsidRPr="00AA784F" w:rsidRDefault="000A3DAD" w:rsidP="00AA784F">
      <w:pPr>
        <w:pStyle w:val="quote"/>
        <w:shd w:val="clear" w:color="auto" w:fill="FFFFFF"/>
        <w:jc w:val="center"/>
        <w:rPr>
          <w:rFonts w:asciiTheme="majorHAnsi" w:hAnsiTheme="majorHAnsi"/>
          <w:i w:val="0"/>
          <w:color w:val="auto"/>
          <w:sz w:val="48"/>
          <w:szCs w:val="48"/>
        </w:rPr>
      </w:pPr>
      <w:r w:rsidRPr="00AA784F">
        <w:rPr>
          <w:rFonts w:asciiTheme="majorHAnsi" w:hAnsiTheme="majorHAnsi"/>
          <w:i w:val="0"/>
          <w:color w:val="auto"/>
          <w:sz w:val="48"/>
          <w:szCs w:val="48"/>
        </w:rPr>
        <w:lastRenderedPageBreak/>
        <w:t>How does it become a man to behave toward this American government today? I answer, that he cannot without disgrace be associated with it. I cannot for an instant recognize that political organization as my government which is the slave's government also. (</w:t>
      </w:r>
      <w:r w:rsidRPr="00AA784F">
        <w:rPr>
          <w:rStyle w:val="Strong"/>
          <w:rFonts w:asciiTheme="majorHAnsi" w:hAnsiTheme="majorHAnsi"/>
          <w:i w:val="0"/>
          <w:color w:val="auto"/>
          <w:sz w:val="48"/>
          <w:szCs w:val="48"/>
        </w:rPr>
        <w:t>Henry David Thoreau</w:t>
      </w:r>
      <w:r w:rsidRPr="00AA784F">
        <w:rPr>
          <w:rFonts w:asciiTheme="majorHAnsi" w:hAnsiTheme="majorHAnsi"/>
          <w:i w:val="0"/>
          <w:color w:val="auto"/>
          <w:sz w:val="48"/>
          <w:szCs w:val="48"/>
        </w:rPr>
        <w:t>, Civil Disobedience)</w:t>
      </w:r>
    </w:p>
    <w:p w:rsidR="000A3DAD" w:rsidRPr="000A3DAD" w:rsidRDefault="000A3DAD" w:rsidP="00AA784F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sz w:val="48"/>
          <w:szCs w:val="48"/>
        </w:rPr>
      </w:pPr>
    </w:p>
    <w:p w:rsidR="000A3DAD" w:rsidRPr="00AA784F" w:rsidRDefault="000A3DAD" w:rsidP="00AA784F">
      <w:pPr>
        <w:jc w:val="center"/>
        <w:rPr>
          <w:rFonts w:asciiTheme="majorHAnsi" w:hAnsiTheme="majorHAnsi"/>
          <w:sz w:val="48"/>
          <w:szCs w:val="48"/>
        </w:rPr>
      </w:pPr>
    </w:p>
    <w:sectPr w:rsidR="000A3DAD" w:rsidRPr="00AA784F" w:rsidSect="00905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A3DAD"/>
    <w:rsid w:val="000A3DAD"/>
    <w:rsid w:val="00506A07"/>
    <w:rsid w:val="00905155"/>
    <w:rsid w:val="00AA784F"/>
    <w:rsid w:val="00F4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3300"/>
      <w:sz w:val="24"/>
      <w:szCs w:val="24"/>
    </w:rPr>
  </w:style>
  <w:style w:type="character" w:styleId="Strong">
    <w:name w:val="Strong"/>
    <w:basedOn w:val="DefaultParagraphFont"/>
    <w:uiPriority w:val="22"/>
    <w:qFormat/>
    <w:rsid w:val="000A3DAD"/>
    <w:rPr>
      <w:b/>
      <w:bCs/>
    </w:rPr>
  </w:style>
  <w:style w:type="paragraph" w:customStyle="1" w:styleId="quote">
    <w:name w:val="quote"/>
    <w:basedOn w:val="Normal"/>
    <w:rsid w:val="000A3DAD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i/>
      <w:iCs/>
      <w:color w:val="555555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2010-11-02T12:27:00Z</dcterms:created>
  <dcterms:modified xsi:type="dcterms:W3CDTF">2010-11-02T13:33:00Z</dcterms:modified>
</cp:coreProperties>
</file>